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77CE" w:rsidTr="002277CE">
        <w:tc>
          <w:tcPr>
            <w:tcW w:w="2337" w:type="dxa"/>
          </w:tcPr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77CE">
              <w:rPr>
                <w:rFonts w:ascii="Arial" w:hAnsi="Arial" w:cs="Arial"/>
                <w:b/>
                <w:sz w:val="28"/>
                <w:szCs w:val="28"/>
              </w:rPr>
              <w:t>BECKLEY</w:t>
            </w:r>
          </w:p>
        </w:tc>
        <w:tc>
          <w:tcPr>
            <w:tcW w:w="2338" w:type="dxa"/>
          </w:tcPr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77CE">
              <w:rPr>
                <w:rFonts w:ascii="Arial" w:hAnsi="Arial" w:cs="Arial"/>
                <w:b/>
                <w:sz w:val="28"/>
                <w:szCs w:val="28"/>
              </w:rPr>
              <w:t>MARTIN</w:t>
            </w:r>
          </w:p>
        </w:tc>
        <w:tc>
          <w:tcPr>
            <w:tcW w:w="2338" w:type="dxa"/>
          </w:tcPr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77CE">
              <w:rPr>
                <w:rFonts w:ascii="Arial" w:hAnsi="Arial" w:cs="Arial"/>
                <w:b/>
                <w:sz w:val="28"/>
                <w:szCs w:val="28"/>
              </w:rPr>
              <w:t>SINATRO</w:t>
            </w:r>
          </w:p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77CE" w:rsidTr="002277CE">
        <w:tc>
          <w:tcPr>
            <w:tcW w:w="2337" w:type="dxa"/>
          </w:tcPr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77CE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338" w:type="dxa"/>
          </w:tcPr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Library</w:t>
            </w:r>
          </w:p>
        </w:tc>
      </w:tr>
      <w:tr w:rsidR="002277CE" w:rsidTr="002277CE">
        <w:tc>
          <w:tcPr>
            <w:tcW w:w="2337" w:type="dxa"/>
          </w:tcPr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77CE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Library</w:t>
            </w:r>
          </w:p>
        </w:tc>
        <w:tc>
          <w:tcPr>
            <w:tcW w:w="2338" w:type="dxa"/>
          </w:tcPr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2338" w:type="dxa"/>
          </w:tcPr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77CE" w:rsidTr="002277CE">
        <w:tc>
          <w:tcPr>
            <w:tcW w:w="2337" w:type="dxa"/>
          </w:tcPr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77CE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2338" w:type="dxa"/>
          </w:tcPr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338" w:type="dxa"/>
          </w:tcPr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</w:t>
            </w:r>
          </w:p>
        </w:tc>
      </w:tr>
      <w:tr w:rsidR="002277CE" w:rsidTr="002277CE">
        <w:tc>
          <w:tcPr>
            <w:tcW w:w="2337" w:type="dxa"/>
          </w:tcPr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77CE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2338" w:type="dxa"/>
          </w:tcPr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Library</w:t>
            </w:r>
          </w:p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  <w:bookmarkStart w:id="0" w:name="_GoBack"/>
            <w:bookmarkEnd w:id="0"/>
          </w:p>
        </w:tc>
        <w:tc>
          <w:tcPr>
            <w:tcW w:w="2338" w:type="dxa"/>
          </w:tcPr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77CE" w:rsidTr="002277CE">
        <w:tc>
          <w:tcPr>
            <w:tcW w:w="2337" w:type="dxa"/>
          </w:tcPr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77CE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277CE" w:rsidRPr="002277CE" w:rsidRDefault="002277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2338" w:type="dxa"/>
          </w:tcPr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</w:tc>
        <w:tc>
          <w:tcPr>
            <w:tcW w:w="2338" w:type="dxa"/>
          </w:tcPr>
          <w:p w:rsid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Music </w:t>
            </w:r>
          </w:p>
          <w:p w:rsidR="002277CE" w:rsidRPr="002277CE" w:rsidRDefault="002277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</w:tc>
      </w:tr>
    </w:tbl>
    <w:p w:rsidR="00B66AAA" w:rsidRDefault="002277CE"/>
    <w:sectPr w:rsidR="00B6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8A"/>
    <w:rsid w:val="000839CF"/>
    <w:rsid w:val="002277CE"/>
    <w:rsid w:val="0063498A"/>
    <w:rsid w:val="006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5F4A"/>
  <w15:chartTrackingRefBased/>
  <w15:docId w15:val="{C1DA83F1-34B9-49A8-B66F-970C74E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Sinatro</dc:creator>
  <cp:keywords/>
  <dc:description/>
  <cp:lastModifiedBy>Suz Sinatro</cp:lastModifiedBy>
  <cp:revision>2</cp:revision>
  <dcterms:created xsi:type="dcterms:W3CDTF">2017-09-25T17:49:00Z</dcterms:created>
  <dcterms:modified xsi:type="dcterms:W3CDTF">2017-09-25T17:54:00Z</dcterms:modified>
</cp:coreProperties>
</file>